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4C0B1AE" w14:textId="3E1F187C" w:rsidR="001A7082" w:rsidRDefault="00B3093E" w:rsidP="001A7082">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49FB33EC" w14:textId="390C563F" w:rsidR="00F8556A" w:rsidRPr="00B648B8" w:rsidRDefault="004F6951" w:rsidP="004F6951">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Pr>
          <w:rFonts w:ascii="Arial" w:eastAsia="Times New Roman" w:hAnsi="Arial" w:cs="Arial"/>
          <w:snapToGrid w:val="0"/>
          <w:lang w:val="en-GB"/>
        </w:rPr>
        <w:tab/>
      </w:r>
      <w:r w:rsidR="00F8556A" w:rsidRPr="001A7082">
        <w:rPr>
          <w:rFonts w:ascii="Arial" w:eastAsia="Times New Roman" w:hAnsi="Arial" w:cs="Arial"/>
          <w:snapToGrid w:val="0"/>
          <w:lang w:val="en-GB"/>
        </w:rPr>
        <w:t>(</w:t>
      </w:r>
      <w:r w:rsidR="00F8556A" w:rsidRPr="001A7082">
        <w:rPr>
          <w:rFonts w:ascii="Arial" w:eastAsia="Times New Roman" w:hAnsi="Arial" w:cs="Arial"/>
          <w:i/>
          <w:snapToGrid w:val="0"/>
          <w:lang w:val="en-GB"/>
        </w:rPr>
        <w:t>delete whichever</w:t>
      </w:r>
      <w:r w:rsidR="00F8556A">
        <w:rPr>
          <w:rFonts w:ascii="Arial" w:eastAsia="Times New Roman" w:hAnsi="Arial" w:cs="Arial"/>
          <w:i/>
          <w:snapToGrid w:val="0"/>
          <w:lang w:val="en-GB"/>
        </w:rPr>
        <w:t xml:space="preserve"> </w:t>
      </w:r>
      <w:r w:rsidR="00F8556A" w:rsidRPr="001A7082">
        <w:rPr>
          <w:rFonts w:ascii="Arial" w:eastAsia="Times New Roman" w:hAnsi="Arial" w:cs="Arial"/>
          <w:i/>
          <w:snapToGrid w:val="0"/>
          <w:lang w:val="en-GB"/>
        </w:rPr>
        <w:t>is not applicable for this tender</w:t>
      </w:r>
      <w:r w:rsidR="00F8556A" w:rsidRPr="001A7082">
        <w:rPr>
          <w:rFonts w:ascii="Arial" w:eastAsia="Times New Roman" w:hAnsi="Arial" w:cs="Arial"/>
          <w:snapToGrid w:val="0"/>
          <w:lang w:val="en-GB"/>
        </w:rPr>
        <w:t>).</w:t>
      </w:r>
    </w:p>
    <w:p w14:paraId="2BF85D8A" w14:textId="775E85DD" w:rsidR="00F8556A" w:rsidRPr="00364E75" w:rsidRDefault="00F8556A" w:rsidP="00364E7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 applicable</w:t>
      </w:r>
      <w:r w:rsidR="007D2F85">
        <w:rPr>
          <w:rFonts w:ascii="Arial" w:eastAsia="Times New Roman" w:hAnsi="Arial" w:cs="Arial"/>
          <w:snapToGrid w:val="0"/>
          <w:lang w:val="en-GB"/>
        </w:rPr>
        <w:t xml:space="preserve"> preference</w:t>
      </w:r>
      <w:r w:rsidRPr="00646443">
        <w:rPr>
          <w:rFonts w:ascii="Arial" w:eastAsia="Times New Roman" w:hAnsi="Arial" w:cs="Arial"/>
          <w:snapToGrid w:val="0"/>
          <w:lang w:val="en-GB"/>
        </w:rPr>
        <w:t xml:space="preserve"> point system for this tender is </w:t>
      </w:r>
      <w:r>
        <w:rPr>
          <w:rFonts w:ascii="Arial" w:eastAsia="Times New Roman" w:hAnsi="Arial" w:cs="Arial"/>
          <w:snapToGrid w:val="0"/>
          <w:lang w:val="en-GB"/>
        </w:rPr>
        <w:t xml:space="preserve">the </w:t>
      </w:r>
      <w:r w:rsidRPr="00646443">
        <w:rPr>
          <w:rFonts w:ascii="Arial" w:eastAsia="Times New Roman" w:hAnsi="Arial" w:cs="Arial"/>
          <w:snapToGrid w:val="0"/>
          <w:color w:val="FF0000"/>
          <w:lang w:val="en-GB"/>
        </w:rPr>
        <w:t xml:space="preserve">90/10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329C1ED8" w14:textId="53684511" w:rsidR="00705695" w:rsidRDefault="00364E75"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w:t>
      </w:r>
      <w:r w:rsidR="00F8556A" w:rsidRPr="00646443">
        <w:rPr>
          <w:rFonts w:ascii="Arial" w:eastAsia="Times New Roman" w:hAnsi="Arial" w:cs="Arial"/>
          <w:snapToGrid w:val="0"/>
          <w:lang w:val="en-GB"/>
        </w:rPr>
        <w:t xml:space="preserve"> </w:t>
      </w:r>
      <w:r w:rsidR="00F8556A" w:rsidRPr="00646443">
        <w:rPr>
          <w:rFonts w:ascii="Arial" w:eastAsia="Times New Roman" w:hAnsi="Arial" w:cs="Arial"/>
          <w:snapToGrid w:val="0"/>
          <w:color w:val="FF0000"/>
          <w:lang w:val="en-GB"/>
        </w:rPr>
        <w:t xml:space="preserve">90/10 </w:t>
      </w:r>
      <w:r w:rsidR="007D2F85" w:rsidRPr="001D060B">
        <w:rPr>
          <w:rFonts w:ascii="Arial" w:eastAsia="Times New Roman" w:hAnsi="Arial" w:cs="Arial"/>
          <w:snapToGrid w:val="0"/>
          <w:color w:val="FF0000"/>
          <w:lang w:val="en-GB"/>
        </w:rPr>
        <w:t xml:space="preserve">preference point system </w:t>
      </w:r>
      <w:r w:rsidR="00F8556A"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00F8556A"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33830EB3" w:rsidR="001A7082" w:rsidRPr="00364E75" w:rsidRDefault="00364E75" w:rsidP="00364E75">
            <w:pPr>
              <w:widowControl w:val="0"/>
              <w:tabs>
                <w:tab w:val="left" w:pos="2880"/>
                <w:tab w:val="left" w:pos="5760"/>
                <w:tab w:val="left" w:pos="7920"/>
              </w:tabs>
              <w:spacing w:after="120" w:line="240" w:lineRule="auto"/>
              <w:jc w:val="center"/>
              <w:rPr>
                <w:rFonts w:ascii="Arial" w:eastAsia="Times New Roman" w:hAnsi="Arial" w:cs="Arial"/>
                <w:b/>
                <w:bCs/>
                <w:snapToGrid w:val="0"/>
                <w:highlight w:val="yellow"/>
                <w:lang w:val="en-GB"/>
              </w:rPr>
            </w:pPr>
            <w:r w:rsidRPr="00364E75">
              <w:rPr>
                <w:rFonts w:ascii="Arial" w:eastAsia="Times New Roman" w:hAnsi="Arial" w:cs="Arial"/>
                <w:b/>
                <w:bCs/>
                <w:snapToGrid w:val="0"/>
                <w:highlight w:val="yellow"/>
                <w:lang w:val="en-GB"/>
              </w:rPr>
              <w:t>90</w:t>
            </w:r>
          </w:p>
        </w:tc>
      </w:tr>
      <w:tr w:rsidR="001A7082" w:rsidRPr="001A7082" w14:paraId="34A2E00B" w14:textId="77777777" w:rsidTr="00B63100">
        <w:tc>
          <w:tcPr>
            <w:tcW w:w="5130" w:type="dxa"/>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7D22C0F2" w:rsidR="001A7082" w:rsidRPr="00364E75" w:rsidRDefault="00364E75" w:rsidP="00364E75">
            <w:pPr>
              <w:widowControl w:val="0"/>
              <w:tabs>
                <w:tab w:val="left" w:pos="2880"/>
                <w:tab w:val="left" w:pos="5760"/>
                <w:tab w:val="left" w:pos="7920"/>
              </w:tabs>
              <w:spacing w:after="120" w:line="240" w:lineRule="auto"/>
              <w:jc w:val="center"/>
              <w:rPr>
                <w:rFonts w:ascii="Arial" w:eastAsia="Times New Roman" w:hAnsi="Arial" w:cs="Arial"/>
                <w:b/>
                <w:bCs/>
                <w:snapToGrid w:val="0"/>
                <w:lang w:val="en-GB"/>
              </w:rPr>
            </w:pPr>
            <w:r w:rsidRPr="00364E75">
              <w:rPr>
                <w:rFonts w:ascii="Arial" w:eastAsia="Times New Roman" w:hAnsi="Arial" w:cs="Arial"/>
                <w:b/>
                <w:bCs/>
                <w:snapToGrid w:val="0"/>
                <w:lang w:val="en-GB"/>
              </w:rPr>
              <w:t>10</w:t>
            </w:r>
          </w:p>
        </w:tc>
      </w:tr>
      <w:tr w:rsidR="001A7082" w:rsidRPr="001A7082" w14:paraId="1A79921C" w14:textId="77777777" w:rsidTr="00B63100">
        <w:tc>
          <w:tcPr>
            <w:tcW w:w="5130" w:type="dxa"/>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in regard to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includes all applicable taxes less all unconditional discounts;</w:t>
      </w:r>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“rand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 xml:space="preserve">“the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77777777"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OR 90/10 PREFERENCE POINT SYSTEMS </w:t>
      </w:r>
    </w:p>
    <w:p w14:paraId="0986A994" w14:textId="77777777"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or 90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77777777"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t>or</w:t>
      </w:r>
      <w:r w:rsidRPr="001A7082">
        <w:rPr>
          <w:rFonts w:ascii="Arial" w:eastAsia="Times New Roman" w:hAnsi="Arial" w:cs="Arial"/>
          <w:b/>
          <w:snapToGrid w:val="0"/>
          <w:lang w:val="en-GB"/>
        </w:rPr>
        <w:tab/>
        <w:t>90/10</w:t>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Where</w:t>
      </w:r>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spellStart"/>
      <w:r w:rsidRPr="001A7082">
        <w:rPr>
          <w:rFonts w:ascii="Arial" w:eastAsia="Times New Roman" w:hAnsi="Arial" w:cs="Arial"/>
          <w:snapToGrid w:val="0"/>
          <w:lang w:val="en-GB"/>
        </w:rPr>
        <w:t>Pmin</w:t>
      </w:r>
      <w:proofErr w:type="spellEnd"/>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29F6023E" w14:textId="66CAA8BF"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7B89D67" w14:textId="34A0DDF9" w:rsidR="00CA16B5" w:rsidRDefault="00CA16B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0E798A" w14:textId="3D9FA49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2E61860E" w14:textId="77777777" w:rsidR="00364E75" w:rsidRDefault="00364E7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84A60F8" w14:textId="77777777" w:rsidR="00364E75" w:rsidRDefault="00364E7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6D8FE481" w14:textId="77777777" w:rsidR="00364E75" w:rsidRDefault="00364E7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lastRenderedPageBreak/>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04C9416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609B462C"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or</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90/10</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Where</w:t>
      </w:r>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5532A4FE" w14:textId="205EEEE2" w:rsidR="009C2B0B" w:rsidRDefault="009C2B0B" w:rsidP="00C60B43">
      <w:pPr>
        <w:widowControl w:val="0"/>
        <w:spacing w:after="120" w:line="240" w:lineRule="auto"/>
        <w:ind w:left="720"/>
        <w:jc w:val="both"/>
        <w:rPr>
          <w:rFonts w:ascii="Arial" w:eastAsia="Times New Roman" w:hAnsi="Arial" w:cs="Arial"/>
          <w:snapToGrid w:val="0"/>
          <w:lang w:val="en-GB"/>
        </w:rPr>
      </w:pPr>
    </w:p>
    <w:p w14:paraId="74FF13A3" w14:textId="78A1559D" w:rsidR="009C2B0B" w:rsidRDefault="009C2B0B" w:rsidP="00C60B43">
      <w:pPr>
        <w:widowControl w:val="0"/>
        <w:spacing w:after="120" w:line="240" w:lineRule="auto"/>
        <w:ind w:left="720"/>
        <w:jc w:val="both"/>
        <w:rPr>
          <w:rFonts w:ascii="Arial" w:eastAsia="Times New Roman" w:hAnsi="Arial" w:cs="Arial"/>
          <w:snapToGrid w:val="0"/>
          <w:lang w:val="en-GB"/>
        </w:rPr>
      </w:pPr>
    </w:p>
    <w:p w14:paraId="605E5C8C" w14:textId="1F115216" w:rsidR="009C2B0B" w:rsidRDefault="009C2B0B" w:rsidP="00C60B43">
      <w:pPr>
        <w:widowControl w:val="0"/>
        <w:spacing w:after="120" w:line="240" w:lineRule="auto"/>
        <w:ind w:left="720"/>
        <w:jc w:val="both"/>
        <w:rPr>
          <w:rFonts w:ascii="Arial" w:eastAsia="Times New Roman" w:hAnsi="Arial" w:cs="Arial"/>
          <w:snapToGrid w:val="0"/>
          <w:lang w:val="en-GB"/>
        </w:rPr>
      </w:pPr>
    </w:p>
    <w:p w14:paraId="7686C6B1" w14:textId="2B81770D" w:rsidR="009C2B0B" w:rsidRDefault="009C2B0B"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lastRenderedPageBreak/>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5E8C9731" w14:textId="58147BAC"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8"/>
        <w:gridCol w:w="2549"/>
        <w:gridCol w:w="2318"/>
      </w:tblGrid>
      <w:tr w:rsidR="00364E75" w:rsidRPr="001A7082" w14:paraId="1588AAFD" w14:textId="77777777" w:rsidTr="00364E75">
        <w:trPr>
          <w:trHeight w:val="864"/>
        </w:trPr>
        <w:tc>
          <w:tcPr>
            <w:tcW w:w="4038" w:type="dxa"/>
            <w:tcBorders>
              <w:top w:val="nil"/>
            </w:tcBorders>
            <w:shd w:val="clear" w:color="auto" w:fill="AEAAAA" w:themeFill="background2" w:themeFillShade="BF"/>
            <w:vAlign w:val="center"/>
          </w:tcPr>
          <w:p w14:paraId="52912D4F" w14:textId="77777777" w:rsidR="00364E75" w:rsidRPr="001A7082" w:rsidRDefault="00364E75"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2549" w:type="dxa"/>
            <w:shd w:val="clear" w:color="auto" w:fill="C00000"/>
            <w:vAlign w:val="center"/>
          </w:tcPr>
          <w:p w14:paraId="268408DE" w14:textId="77777777" w:rsidR="00364E75" w:rsidRPr="001A7082" w:rsidRDefault="00364E75"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364E75" w:rsidRPr="001A7082" w:rsidRDefault="00364E75"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71FBE3D2" w:rsidR="00364E75" w:rsidRDefault="00364E75"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75FEB38" w14:textId="26658EAA" w:rsidR="00364E75" w:rsidRPr="00C60B43" w:rsidRDefault="00364E75"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organ of state)</w:t>
            </w:r>
          </w:p>
          <w:p w14:paraId="7E073335" w14:textId="01BE8B47" w:rsidR="00364E75" w:rsidRPr="00C60B43" w:rsidRDefault="00364E75" w:rsidP="001A7082">
            <w:pPr>
              <w:kinsoku w:val="0"/>
              <w:overflowPunct w:val="0"/>
              <w:spacing w:before="96" w:after="0" w:line="240" w:lineRule="auto"/>
              <w:jc w:val="center"/>
              <w:textAlignment w:val="baseline"/>
              <w:rPr>
                <w:rFonts w:ascii="Arial" w:eastAsia="Times New Roman" w:hAnsi="Arial" w:cs="Arial"/>
                <w:b/>
                <w:lang w:val="en-US"/>
              </w:rPr>
            </w:pPr>
          </w:p>
        </w:tc>
        <w:tc>
          <w:tcPr>
            <w:tcW w:w="2318" w:type="dxa"/>
            <w:shd w:val="clear" w:color="auto" w:fill="F4B083" w:themeFill="accent2" w:themeFillTint="99"/>
          </w:tcPr>
          <w:p w14:paraId="3DB89F18" w14:textId="77777777" w:rsidR="00364E75" w:rsidRPr="001A7082" w:rsidRDefault="00364E75"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w:t>
            </w:r>
          </w:p>
          <w:p w14:paraId="2783F5FA" w14:textId="77777777" w:rsidR="00364E75" w:rsidRDefault="00364E75"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EBC31A9" w14:textId="3E473C5C" w:rsidR="00364E75" w:rsidRPr="001A7082" w:rsidRDefault="00364E75"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364E75" w:rsidRPr="001A7082" w14:paraId="529AEE2E" w14:textId="77777777" w:rsidTr="00364E75">
        <w:trPr>
          <w:trHeight w:val="317"/>
        </w:trPr>
        <w:tc>
          <w:tcPr>
            <w:tcW w:w="4038" w:type="dxa"/>
          </w:tcPr>
          <w:p w14:paraId="37147497" w14:textId="11AABB29" w:rsidR="00364E75" w:rsidRPr="001A7082" w:rsidRDefault="00364E75" w:rsidP="00364E75">
            <w:pPr>
              <w:kinsoku w:val="0"/>
              <w:overflowPunct w:val="0"/>
              <w:spacing w:before="115" w:after="0" w:line="240" w:lineRule="auto"/>
              <w:textAlignment w:val="baseline"/>
              <w:rPr>
                <w:rFonts w:ascii="Arial" w:eastAsia="Times New Roman" w:hAnsi="Arial" w:cs="Arial"/>
                <w:lang w:val="en-US"/>
              </w:rPr>
            </w:pPr>
            <w:r w:rsidRPr="00364E75">
              <w:rPr>
                <w:rFonts w:ascii="Arial" w:eastAsia="Times New Roman" w:hAnsi="Arial" w:cs="Arial"/>
                <w:lang w:val="en-US"/>
              </w:rPr>
              <w:t>An entity with at least 51%</w:t>
            </w:r>
            <w:r>
              <w:rPr>
                <w:rFonts w:ascii="Arial" w:eastAsia="Times New Roman" w:hAnsi="Arial" w:cs="Arial"/>
                <w:lang w:val="en-US"/>
              </w:rPr>
              <w:t xml:space="preserve"> </w:t>
            </w:r>
            <w:r w:rsidRPr="00364E75">
              <w:rPr>
                <w:rFonts w:ascii="Arial" w:eastAsia="Times New Roman" w:hAnsi="Arial" w:cs="Arial"/>
                <w:lang w:val="en-US"/>
              </w:rPr>
              <w:t>Black Ownership.</w:t>
            </w:r>
          </w:p>
        </w:tc>
        <w:tc>
          <w:tcPr>
            <w:tcW w:w="2549" w:type="dxa"/>
          </w:tcPr>
          <w:p w14:paraId="26C9A60A" w14:textId="7EA5E787" w:rsidR="00364E75" w:rsidRPr="001A7082" w:rsidRDefault="00364E75"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2</w:t>
            </w:r>
          </w:p>
        </w:tc>
        <w:tc>
          <w:tcPr>
            <w:tcW w:w="2318" w:type="dxa"/>
          </w:tcPr>
          <w:p w14:paraId="3C0E19EB" w14:textId="77777777" w:rsidR="00364E75" w:rsidRPr="001A7082" w:rsidRDefault="00364E75" w:rsidP="001A7082">
            <w:pPr>
              <w:kinsoku w:val="0"/>
              <w:overflowPunct w:val="0"/>
              <w:spacing w:before="115" w:after="0" w:line="240" w:lineRule="auto"/>
              <w:jc w:val="center"/>
              <w:textAlignment w:val="baseline"/>
              <w:rPr>
                <w:rFonts w:ascii="Arial" w:eastAsia="Times New Roman" w:hAnsi="Arial" w:cs="Arial"/>
                <w:lang w:val="en-US"/>
              </w:rPr>
            </w:pPr>
          </w:p>
        </w:tc>
      </w:tr>
      <w:tr w:rsidR="00364E75" w:rsidRPr="001A7082" w14:paraId="20506A73" w14:textId="77777777" w:rsidTr="00364E75">
        <w:trPr>
          <w:trHeight w:val="317"/>
        </w:trPr>
        <w:tc>
          <w:tcPr>
            <w:tcW w:w="4038" w:type="dxa"/>
          </w:tcPr>
          <w:p w14:paraId="1CB034A1" w14:textId="2EA64799" w:rsidR="00364E75" w:rsidRPr="001A7082" w:rsidRDefault="00364E75" w:rsidP="00364E75">
            <w:pPr>
              <w:kinsoku w:val="0"/>
              <w:overflowPunct w:val="0"/>
              <w:spacing w:before="115" w:after="0" w:line="240" w:lineRule="auto"/>
              <w:textAlignment w:val="baseline"/>
              <w:rPr>
                <w:rFonts w:ascii="Arial" w:eastAsia="Times New Roman" w:hAnsi="Arial" w:cs="Arial"/>
                <w:lang w:val="en-US"/>
              </w:rPr>
            </w:pPr>
            <w:r w:rsidRPr="00364E75">
              <w:rPr>
                <w:rFonts w:ascii="Arial" w:eastAsia="Times New Roman" w:hAnsi="Arial" w:cs="Arial"/>
                <w:lang w:val="en-US"/>
              </w:rPr>
              <w:t>An entity with at least 30%</w:t>
            </w:r>
            <w:r>
              <w:rPr>
                <w:rFonts w:ascii="Arial" w:eastAsia="Times New Roman" w:hAnsi="Arial" w:cs="Arial"/>
                <w:lang w:val="en-US"/>
              </w:rPr>
              <w:t xml:space="preserve"> </w:t>
            </w:r>
            <w:r w:rsidRPr="00364E75">
              <w:rPr>
                <w:rFonts w:ascii="Arial" w:eastAsia="Times New Roman" w:hAnsi="Arial" w:cs="Arial"/>
                <w:lang w:val="en-US"/>
              </w:rPr>
              <w:t>Black Women Ownership.</w:t>
            </w:r>
          </w:p>
        </w:tc>
        <w:tc>
          <w:tcPr>
            <w:tcW w:w="2549" w:type="dxa"/>
          </w:tcPr>
          <w:p w14:paraId="2EDFB6C4" w14:textId="7C91F732" w:rsidR="00364E75" w:rsidRPr="001A7082" w:rsidRDefault="00364E75"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2</w:t>
            </w:r>
          </w:p>
        </w:tc>
        <w:tc>
          <w:tcPr>
            <w:tcW w:w="2318" w:type="dxa"/>
          </w:tcPr>
          <w:p w14:paraId="7E2FBA8E" w14:textId="77777777" w:rsidR="00364E75" w:rsidRPr="001A7082" w:rsidRDefault="00364E75" w:rsidP="001A7082">
            <w:pPr>
              <w:kinsoku w:val="0"/>
              <w:overflowPunct w:val="0"/>
              <w:spacing w:before="115" w:after="0" w:line="240" w:lineRule="auto"/>
              <w:jc w:val="center"/>
              <w:textAlignment w:val="baseline"/>
              <w:rPr>
                <w:rFonts w:ascii="Arial" w:eastAsia="Times New Roman" w:hAnsi="Arial" w:cs="Arial"/>
                <w:lang w:val="en-US"/>
              </w:rPr>
            </w:pPr>
          </w:p>
        </w:tc>
      </w:tr>
      <w:tr w:rsidR="00364E75" w:rsidRPr="001A7082" w14:paraId="4A77A40C" w14:textId="77777777" w:rsidTr="00364E75">
        <w:trPr>
          <w:trHeight w:val="317"/>
        </w:trPr>
        <w:tc>
          <w:tcPr>
            <w:tcW w:w="4038" w:type="dxa"/>
          </w:tcPr>
          <w:p w14:paraId="20C51BDB" w14:textId="77777777" w:rsidR="00815066" w:rsidRDefault="00364E75" w:rsidP="00364E75">
            <w:pPr>
              <w:kinsoku w:val="0"/>
              <w:overflowPunct w:val="0"/>
              <w:spacing w:before="115" w:after="0" w:line="240" w:lineRule="auto"/>
              <w:textAlignment w:val="baseline"/>
              <w:rPr>
                <w:rFonts w:ascii="Arial" w:eastAsia="Times New Roman" w:hAnsi="Arial" w:cs="Arial"/>
                <w:lang w:val="en-US"/>
              </w:rPr>
            </w:pPr>
            <w:r w:rsidRPr="00364E75">
              <w:rPr>
                <w:rFonts w:ascii="Arial" w:eastAsia="Times New Roman" w:hAnsi="Arial" w:cs="Arial"/>
                <w:lang w:val="en-US"/>
              </w:rPr>
              <w:t>An entity that subcontracts a</w:t>
            </w:r>
            <w:r>
              <w:rPr>
                <w:rFonts w:ascii="Arial" w:eastAsia="Times New Roman" w:hAnsi="Arial" w:cs="Arial"/>
                <w:lang w:val="en-US"/>
              </w:rPr>
              <w:t xml:space="preserve"> </w:t>
            </w:r>
            <w:r w:rsidRPr="00364E75">
              <w:rPr>
                <w:rFonts w:ascii="Arial" w:eastAsia="Times New Roman" w:hAnsi="Arial" w:cs="Arial"/>
                <w:lang w:val="en-US"/>
              </w:rPr>
              <w:t>minimum</w:t>
            </w:r>
            <w:r>
              <w:rPr>
                <w:rFonts w:ascii="Arial" w:eastAsia="Times New Roman" w:hAnsi="Arial" w:cs="Arial"/>
                <w:lang w:val="en-US"/>
              </w:rPr>
              <w:t xml:space="preserve"> </w:t>
            </w:r>
            <w:r w:rsidRPr="00364E75">
              <w:rPr>
                <w:rFonts w:ascii="Arial" w:eastAsia="Times New Roman" w:hAnsi="Arial" w:cs="Arial"/>
                <w:lang w:val="en-US"/>
              </w:rPr>
              <w:t>of 10% of the</w:t>
            </w:r>
            <w:r>
              <w:rPr>
                <w:rFonts w:ascii="Arial" w:eastAsia="Times New Roman" w:hAnsi="Arial" w:cs="Arial"/>
                <w:lang w:val="en-US"/>
              </w:rPr>
              <w:t xml:space="preserve"> </w:t>
            </w:r>
            <w:r w:rsidRPr="00364E75">
              <w:rPr>
                <w:rFonts w:ascii="Arial" w:eastAsia="Times New Roman" w:hAnsi="Arial" w:cs="Arial"/>
                <w:lang w:val="en-US"/>
              </w:rPr>
              <w:t>contract value to Black-owned</w:t>
            </w:r>
            <w:r>
              <w:rPr>
                <w:rFonts w:ascii="Arial" w:eastAsia="Times New Roman" w:hAnsi="Arial" w:cs="Arial"/>
                <w:lang w:val="en-US"/>
              </w:rPr>
              <w:t xml:space="preserve"> </w:t>
            </w:r>
            <w:r w:rsidRPr="00364E75">
              <w:rPr>
                <w:rFonts w:ascii="Arial" w:eastAsia="Times New Roman" w:hAnsi="Arial" w:cs="Arial"/>
                <w:lang w:val="en-US"/>
              </w:rPr>
              <w:t>Exempted Micro Enterprises</w:t>
            </w:r>
            <w:r>
              <w:rPr>
                <w:rFonts w:ascii="Arial" w:eastAsia="Times New Roman" w:hAnsi="Arial" w:cs="Arial"/>
                <w:lang w:val="en-US"/>
              </w:rPr>
              <w:t xml:space="preserve"> </w:t>
            </w:r>
            <w:r w:rsidRPr="00364E75">
              <w:rPr>
                <w:rFonts w:ascii="Arial" w:eastAsia="Times New Roman" w:hAnsi="Arial" w:cs="Arial"/>
                <w:lang w:val="en-US"/>
              </w:rPr>
              <w:t>(EMEs)/ Qualifying Small</w:t>
            </w:r>
            <w:r>
              <w:rPr>
                <w:rFonts w:ascii="Arial" w:eastAsia="Times New Roman" w:hAnsi="Arial" w:cs="Arial"/>
                <w:lang w:val="en-US"/>
              </w:rPr>
              <w:t xml:space="preserve"> </w:t>
            </w:r>
            <w:proofErr w:type="gramStart"/>
            <w:r w:rsidRPr="00364E75">
              <w:rPr>
                <w:rFonts w:ascii="Arial" w:eastAsia="Times New Roman" w:hAnsi="Arial" w:cs="Arial"/>
                <w:lang w:val="en-US"/>
              </w:rPr>
              <w:t>enterprises</w:t>
            </w:r>
            <w:proofErr w:type="gramEnd"/>
            <w:r w:rsidRPr="00364E75">
              <w:rPr>
                <w:rFonts w:ascii="Arial" w:eastAsia="Times New Roman" w:hAnsi="Arial" w:cs="Arial"/>
                <w:lang w:val="en-US"/>
              </w:rPr>
              <w:t xml:space="preserve"> (QSEs) operating</w:t>
            </w:r>
            <w:r>
              <w:rPr>
                <w:rFonts w:ascii="Arial" w:eastAsia="Times New Roman" w:hAnsi="Arial" w:cs="Arial"/>
                <w:lang w:val="en-US"/>
              </w:rPr>
              <w:t xml:space="preserve"> </w:t>
            </w:r>
            <w:r w:rsidRPr="00364E75">
              <w:rPr>
                <w:rFonts w:ascii="Arial" w:eastAsia="Times New Roman" w:hAnsi="Arial" w:cs="Arial"/>
                <w:lang w:val="en-US"/>
              </w:rPr>
              <w:t>in the security</w:t>
            </w:r>
            <w:r>
              <w:rPr>
                <w:rFonts w:ascii="Arial" w:eastAsia="Times New Roman" w:hAnsi="Arial" w:cs="Arial"/>
                <w:lang w:val="en-US"/>
              </w:rPr>
              <w:t xml:space="preserve"> </w:t>
            </w:r>
            <w:r w:rsidRPr="00364E75">
              <w:rPr>
                <w:rFonts w:ascii="Arial" w:eastAsia="Times New Roman" w:hAnsi="Arial" w:cs="Arial"/>
                <w:lang w:val="en-US"/>
              </w:rPr>
              <w:t>sector, with at</w:t>
            </w:r>
            <w:r>
              <w:rPr>
                <w:rFonts w:ascii="Arial" w:eastAsia="Times New Roman" w:hAnsi="Arial" w:cs="Arial"/>
                <w:lang w:val="en-US"/>
              </w:rPr>
              <w:t xml:space="preserve"> </w:t>
            </w:r>
            <w:r w:rsidRPr="00364E75">
              <w:rPr>
                <w:rFonts w:ascii="Arial" w:eastAsia="Times New Roman" w:hAnsi="Arial" w:cs="Arial"/>
                <w:lang w:val="en-US"/>
              </w:rPr>
              <w:t>least 51% Black ownership.</w:t>
            </w:r>
            <w:r w:rsidR="00815066">
              <w:rPr>
                <w:rFonts w:ascii="Arial" w:eastAsia="Times New Roman" w:hAnsi="Arial" w:cs="Arial"/>
                <w:lang w:val="en-US"/>
              </w:rPr>
              <w:t xml:space="preserve"> </w:t>
            </w:r>
          </w:p>
          <w:p w14:paraId="48107A2B" w14:textId="412E1AC0" w:rsidR="00364E75" w:rsidRPr="001A7082" w:rsidRDefault="00815066" w:rsidP="00364E75">
            <w:pPr>
              <w:kinsoku w:val="0"/>
              <w:overflowPunct w:val="0"/>
              <w:spacing w:before="115" w:after="0" w:line="240" w:lineRule="auto"/>
              <w:textAlignment w:val="baseline"/>
              <w:rPr>
                <w:rFonts w:ascii="Arial" w:eastAsia="Times New Roman" w:hAnsi="Arial" w:cs="Arial"/>
                <w:lang w:val="en-US"/>
              </w:rPr>
            </w:pPr>
            <w:r>
              <w:rPr>
                <w:rFonts w:ascii="Arial" w:eastAsia="Times New Roman" w:hAnsi="Arial" w:cs="Arial"/>
                <w:lang w:val="en-US"/>
              </w:rPr>
              <w:t xml:space="preserve">(Evidence required from bidders: </w:t>
            </w:r>
            <w:r w:rsidRPr="00815066">
              <w:rPr>
                <w:rFonts w:ascii="Arial" w:eastAsia="Times New Roman" w:hAnsi="Arial" w:cs="Arial"/>
                <w:lang w:val="en-US"/>
              </w:rPr>
              <w:t xml:space="preserve">Duly signed subcontracting agreement, together with a valid B-BBEE certificate or </w:t>
            </w:r>
            <w:proofErr w:type="gramStart"/>
            <w:r w:rsidRPr="00815066">
              <w:rPr>
                <w:rFonts w:ascii="Arial" w:eastAsia="Times New Roman" w:hAnsi="Arial" w:cs="Arial"/>
                <w:lang w:val="en-US"/>
              </w:rPr>
              <w:t>sworn affidavit</w:t>
            </w:r>
            <w:proofErr w:type="gramEnd"/>
            <w:r w:rsidRPr="00815066">
              <w:rPr>
                <w:rFonts w:ascii="Arial" w:eastAsia="Times New Roman" w:hAnsi="Arial" w:cs="Arial"/>
                <w:lang w:val="en-US"/>
              </w:rPr>
              <w:t xml:space="preserve"> of the subcontracted entity</w:t>
            </w:r>
            <w:r>
              <w:rPr>
                <w:rFonts w:ascii="Arial" w:eastAsia="Times New Roman" w:hAnsi="Arial" w:cs="Arial"/>
                <w:lang w:val="en-US"/>
              </w:rPr>
              <w:t>)</w:t>
            </w:r>
          </w:p>
        </w:tc>
        <w:tc>
          <w:tcPr>
            <w:tcW w:w="2549" w:type="dxa"/>
          </w:tcPr>
          <w:p w14:paraId="3B2BACE5" w14:textId="315B4D60" w:rsidR="00364E75" w:rsidRPr="001A7082" w:rsidRDefault="00364E75"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3</w:t>
            </w:r>
          </w:p>
        </w:tc>
        <w:tc>
          <w:tcPr>
            <w:tcW w:w="2318" w:type="dxa"/>
          </w:tcPr>
          <w:p w14:paraId="04068201" w14:textId="77777777" w:rsidR="00364E75" w:rsidRPr="001A7082" w:rsidRDefault="00364E75" w:rsidP="001A7082">
            <w:pPr>
              <w:kinsoku w:val="0"/>
              <w:overflowPunct w:val="0"/>
              <w:spacing w:before="115" w:after="0" w:line="240" w:lineRule="auto"/>
              <w:jc w:val="center"/>
              <w:textAlignment w:val="baseline"/>
              <w:rPr>
                <w:rFonts w:ascii="Arial" w:eastAsia="Times New Roman" w:hAnsi="Arial" w:cs="Arial"/>
                <w:lang w:val="en-US"/>
              </w:rPr>
            </w:pPr>
          </w:p>
        </w:tc>
      </w:tr>
      <w:tr w:rsidR="00364E75" w:rsidRPr="001A7082" w14:paraId="6EABD1B3" w14:textId="77777777" w:rsidTr="00364E75">
        <w:trPr>
          <w:trHeight w:val="317"/>
        </w:trPr>
        <w:tc>
          <w:tcPr>
            <w:tcW w:w="4038" w:type="dxa"/>
          </w:tcPr>
          <w:p w14:paraId="4FB3D452" w14:textId="77777777" w:rsidR="00815066" w:rsidRDefault="00364E75" w:rsidP="00364E75">
            <w:pPr>
              <w:kinsoku w:val="0"/>
              <w:overflowPunct w:val="0"/>
              <w:spacing w:before="115" w:after="0" w:line="240" w:lineRule="auto"/>
              <w:textAlignment w:val="baseline"/>
              <w:rPr>
                <w:rFonts w:ascii="Arial" w:eastAsia="Times New Roman" w:hAnsi="Arial" w:cs="Arial"/>
                <w:lang w:val="en-US"/>
              </w:rPr>
            </w:pPr>
            <w:r w:rsidRPr="00364E75">
              <w:rPr>
                <w:rFonts w:ascii="Arial" w:eastAsia="Times New Roman" w:hAnsi="Arial" w:cs="Arial"/>
                <w:lang w:val="en-US"/>
              </w:rPr>
              <w:t>Enterprise and Supplier</w:t>
            </w:r>
            <w:r>
              <w:rPr>
                <w:rFonts w:ascii="Arial" w:eastAsia="Times New Roman" w:hAnsi="Arial" w:cs="Arial"/>
                <w:lang w:val="en-US"/>
              </w:rPr>
              <w:t xml:space="preserve"> </w:t>
            </w:r>
            <w:r w:rsidRPr="00364E75">
              <w:rPr>
                <w:rFonts w:ascii="Arial" w:eastAsia="Times New Roman" w:hAnsi="Arial" w:cs="Arial"/>
                <w:lang w:val="en-US"/>
              </w:rPr>
              <w:t>Development with at least</w:t>
            </w:r>
            <w:r>
              <w:rPr>
                <w:rFonts w:ascii="Arial" w:eastAsia="Times New Roman" w:hAnsi="Arial" w:cs="Arial"/>
                <w:lang w:val="en-US"/>
              </w:rPr>
              <w:t xml:space="preserve"> </w:t>
            </w:r>
            <w:r w:rsidRPr="00364E75">
              <w:rPr>
                <w:rFonts w:ascii="Arial" w:eastAsia="Times New Roman" w:hAnsi="Arial" w:cs="Arial"/>
                <w:lang w:val="en-US"/>
              </w:rPr>
              <w:t>two (2) Exempted Micro</w:t>
            </w:r>
            <w:r>
              <w:rPr>
                <w:rFonts w:ascii="Arial" w:eastAsia="Times New Roman" w:hAnsi="Arial" w:cs="Arial"/>
                <w:lang w:val="en-US"/>
              </w:rPr>
              <w:t xml:space="preserve"> </w:t>
            </w:r>
            <w:r w:rsidRPr="00364E75">
              <w:rPr>
                <w:rFonts w:ascii="Arial" w:eastAsia="Times New Roman" w:hAnsi="Arial" w:cs="Arial"/>
                <w:lang w:val="en-US"/>
              </w:rPr>
              <w:t>Enterprises (EMEs)/ Qualifying</w:t>
            </w:r>
            <w:r>
              <w:rPr>
                <w:rFonts w:ascii="Arial" w:eastAsia="Times New Roman" w:hAnsi="Arial" w:cs="Arial"/>
                <w:lang w:val="en-US"/>
              </w:rPr>
              <w:t xml:space="preserve"> </w:t>
            </w:r>
            <w:r w:rsidRPr="00364E75">
              <w:rPr>
                <w:rFonts w:ascii="Arial" w:eastAsia="Times New Roman" w:hAnsi="Arial" w:cs="Arial"/>
                <w:lang w:val="en-US"/>
              </w:rPr>
              <w:t>Small Enterprises (QSEs) that</w:t>
            </w:r>
            <w:r>
              <w:rPr>
                <w:rFonts w:ascii="Arial" w:eastAsia="Times New Roman" w:hAnsi="Arial" w:cs="Arial"/>
                <w:lang w:val="en-US"/>
              </w:rPr>
              <w:t xml:space="preserve"> </w:t>
            </w:r>
            <w:r w:rsidRPr="00364E75">
              <w:rPr>
                <w:rFonts w:ascii="Arial" w:eastAsia="Times New Roman" w:hAnsi="Arial" w:cs="Arial"/>
                <w:lang w:val="en-US"/>
              </w:rPr>
              <w:t>are 51% Black Owned</w:t>
            </w:r>
            <w:r w:rsidR="00815066">
              <w:rPr>
                <w:rFonts w:ascii="Arial" w:eastAsia="Times New Roman" w:hAnsi="Arial" w:cs="Arial"/>
                <w:lang w:val="en-US"/>
              </w:rPr>
              <w:t xml:space="preserve"> </w:t>
            </w:r>
          </w:p>
          <w:p w14:paraId="6ADD39F9" w14:textId="410DF66F" w:rsidR="00364E75" w:rsidRPr="001A7082" w:rsidRDefault="00815066" w:rsidP="00364E75">
            <w:pPr>
              <w:kinsoku w:val="0"/>
              <w:overflowPunct w:val="0"/>
              <w:spacing w:before="115" w:after="0" w:line="240" w:lineRule="auto"/>
              <w:textAlignment w:val="baseline"/>
              <w:rPr>
                <w:rFonts w:ascii="Arial" w:eastAsia="Times New Roman" w:hAnsi="Arial" w:cs="Arial"/>
                <w:lang w:val="en-US"/>
              </w:rPr>
            </w:pPr>
            <w:r>
              <w:rPr>
                <w:rFonts w:ascii="Arial" w:eastAsia="Times New Roman" w:hAnsi="Arial" w:cs="Arial"/>
                <w:lang w:val="en-US"/>
              </w:rPr>
              <w:t xml:space="preserve">(Evidence required from bidders: </w:t>
            </w:r>
            <w:r w:rsidRPr="00815066">
              <w:rPr>
                <w:rFonts w:ascii="Arial" w:eastAsia="Times New Roman" w:hAnsi="Arial" w:cs="Arial"/>
                <w:lang w:val="en-US"/>
              </w:rPr>
              <w:t>Signed Enterprise or Supplier Development (ESD) contracts of the beneficiaries</w:t>
            </w:r>
            <w:r>
              <w:rPr>
                <w:rFonts w:ascii="Arial" w:eastAsia="Times New Roman" w:hAnsi="Arial" w:cs="Arial"/>
                <w:lang w:val="en-US"/>
              </w:rPr>
              <w:t>)</w:t>
            </w:r>
          </w:p>
        </w:tc>
        <w:tc>
          <w:tcPr>
            <w:tcW w:w="2549" w:type="dxa"/>
          </w:tcPr>
          <w:p w14:paraId="4405E896" w14:textId="2D562E40" w:rsidR="00364E75" w:rsidRPr="001A7082" w:rsidRDefault="00364E75" w:rsidP="00364E75">
            <w:pPr>
              <w:tabs>
                <w:tab w:val="left" w:pos="645"/>
                <w:tab w:val="center" w:pos="1242"/>
              </w:tabs>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3</w:t>
            </w:r>
          </w:p>
        </w:tc>
        <w:tc>
          <w:tcPr>
            <w:tcW w:w="2318" w:type="dxa"/>
          </w:tcPr>
          <w:p w14:paraId="141E25DD" w14:textId="77777777" w:rsidR="00364E75" w:rsidRPr="001A7082" w:rsidRDefault="00364E75" w:rsidP="001A7082">
            <w:pPr>
              <w:kinsoku w:val="0"/>
              <w:overflowPunct w:val="0"/>
              <w:spacing w:before="115" w:after="0" w:line="240" w:lineRule="auto"/>
              <w:jc w:val="center"/>
              <w:textAlignment w:val="baseline"/>
              <w:rPr>
                <w:rFonts w:ascii="Arial" w:eastAsia="Times New Roman" w:hAnsi="Arial" w:cs="Arial"/>
                <w:lang w:val="en-US"/>
              </w:rPr>
            </w:pPr>
          </w:p>
        </w:tc>
      </w:tr>
    </w:tbl>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lastRenderedPageBreak/>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information furnished is true and correct;</w:t>
      </w:r>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preference points claimed are in accordance with the General Conditions as indicated in paragraph 1 of this form;</w:t>
      </w:r>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correct;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process;</w:t>
      </w:r>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recover costs, losses or damages it has incurred or suffered as a result of that person’s conduct;</w:t>
      </w:r>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cancel the contract and claim any damages which it has suffered as a result of having to make less favourable arrangements due to such cancellation;</w:t>
      </w:r>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r w:rsidRPr="001A7082">
        <w:rPr>
          <w:rFonts w:ascii="Arial" w:eastAsia="Times New Roman" w:hAnsi="Arial" w:cs="Arial"/>
          <w:i/>
          <w:snapToGrid w:val="0"/>
          <w:lang w:val="en-GB"/>
        </w:rPr>
        <w:t>audi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headerReference w:type="even" r:id="rId11"/>
      <w:headerReference w:type="default" r:id="rId12"/>
      <w:footerReference w:type="even" r:id="rId13"/>
      <w:footerReference w:type="default" r:id="rId14"/>
      <w:headerReference w:type="first" r:id="rId15"/>
      <w:footerReference w:type="first" r:id="rId16"/>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06D39" w14:textId="77777777" w:rsidR="003441F0" w:rsidRDefault="003441F0" w:rsidP="003B6D93">
      <w:pPr>
        <w:spacing w:after="0" w:line="240" w:lineRule="auto"/>
      </w:pPr>
      <w:r>
        <w:separator/>
      </w:r>
    </w:p>
  </w:endnote>
  <w:endnote w:type="continuationSeparator" w:id="0">
    <w:p w14:paraId="4861B385" w14:textId="77777777" w:rsidR="003441F0" w:rsidRDefault="003441F0"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185667"/>
      <w:docPartObj>
        <w:docPartGallery w:val="Page Numbers (Bottom of Page)"/>
        <w:docPartUnique/>
      </w:docPartObj>
    </w:sdtPr>
    <w:sdtEndPr/>
    <w:sdtContent>
      <w:sdt>
        <w:sdtPr>
          <w:id w:val="-1769616900"/>
          <w:docPartObj>
            <w:docPartGallery w:val="Page Numbers (Top of Page)"/>
            <w:docPartUnique/>
          </w:docPartObj>
        </w:sdtPr>
        <w:sdtEnd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9E8E2" w14:textId="77777777" w:rsidR="003441F0" w:rsidRDefault="003441F0" w:rsidP="003B6D93">
      <w:pPr>
        <w:spacing w:after="0" w:line="240" w:lineRule="auto"/>
      </w:pPr>
      <w:r>
        <w:separator/>
      </w:r>
    </w:p>
  </w:footnote>
  <w:footnote w:type="continuationSeparator" w:id="0">
    <w:p w14:paraId="75DC2030" w14:textId="77777777" w:rsidR="003441F0" w:rsidRDefault="003441F0"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1064913689">
    <w:abstractNumId w:val="0"/>
  </w:num>
  <w:num w:numId="2" w16cid:durableId="694119490">
    <w:abstractNumId w:val="3"/>
  </w:num>
  <w:num w:numId="3" w16cid:durableId="559170942">
    <w:abstractNumId w:val="12"/>
  </w:num>
  <w:num w:numId="4" w16cid:durableId="1003167490">
    <w:abstractNumId w:val="9"/>
  </w:num>
  <w:num w:numId="5" w16cid:durableId="349643987">
    <w:abstractNumId w:val="5"/>
  </w:num>
  <w:num w:numId="6" w16cid:durableId="532571917">
    <w:abstractNumId w:val="6"/>
  </w:num>
  <w:num w:numId="7" w16cid:durableId="1714766120">
    <w:abstractNumId w:val="11"/>
  </w:num>
  <w:num w:numId="8" w16cid:durableId="1891336031">
    <w:abstractNumId w:val="10"/>
  </w:num>
  <w:num w:numId="9" w16cid:durableId="1258515337">
    <w:abstractNumId w:val="4"/>
  </w:num>
  <w:num w:numId="10" w16cid:durableId="831062827">
    <w:abstractNumId w:val="2"/>
  </w:num>
  <w:num w:numId="11" w16cid:durableId="1308702324">
    <w:abstractNumId w:val="8"/>
  </w:num>
  <w:num w:numId="12" w16cid:durableId="17974686">
    <w:abstractNumId w:val="7"/>
  </w:num>
  <w:num w:numId="13" w16cid:durableId="1884711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917EE"/>
    <w:rsid w:val="000D5B12"/>
    <w:rsid w:val="000E7B50"/>
    <w:rsid w:val="000F076C"/>
    <w:rsid w:val="000F2B3F"/>
    <w:rsid w:val="000F48BA"/>
    <w:rsid w:val="00103065"/>
    <w:rsid w:val="0012378B"/>
    <w:rsid w:val="00151777"/>
    <w:rsid w:val="001754BD"/>
    <w:rsid w:val="00180225"/>
    <w:rsid w:val="001A14EA"/>
    <w:rsid w:val="001A7082"/>
    <w:rsid w:val="001D060B"/>
    <w:rsid w:val="002304CC"/>
    <w:rsid w:val="00251EE3"/>
    <w:rsid w:val="002C1359"/>
    <w:rsid w:val="002C3252"/>
    <w:rsid w:val="002F52DB"/>
    <w:rsid w:val="00317207"/>
    <w:rsid w:val="00327A21"/>
    <w:rsid w:val="003441F0"/>
    <w:rsid w:val="00350F7D"/>
    <w:rsid w:val="00364E75"/>
    <w:rsid w:val="0037140C"/>
    <w:rsid w:val="00381D8B"/>
    <w:rsid w:val="003902FE"/>
    <w:rsid w:val="003B4ADC"/>
    <w:rsid w:val="003B6D93"/>
    <w:rsid w:val="003E1BD3"/>
    <w:rsid w:val="00412659"/>
    <w:rsid w:val="004743FE"/>
    <w:rsid w:val="004C3B2B"/>
    <w:rsid w:val="004C566B"/>
    <w:rsid w:val="004F5BE8"/>
    <w:rsid w:val="004F6951"/>
    <w:rsid w:val="00521061"/>
    <w:rsid w:val="00531F81"/>
    <w:rsid w:val="005A4856"/>
    <w:rsid w:val="005B70C7"/>
    <w:rsid w:val="005D5CD2"/>
    <w:rsid w:val="005E46A2"/>
    <w:rsid w:val="00614343"/>
    <w:rsid w:val="00633BD2"/>
    <w:rsid w:val="00646443"/>
    <w:rsid w:val="0067273B"/>
    <w:rsid w:val="006C6DAD"/>
    <w:rsid w:val="00705695"/>
    <w:rsid w:val="00716DCA"/>
    <w:rsid w:val="007C114F"/>
    <w:rsid w:val="007D2F85"/>
    <w:rsid w:val="00815066"/>
    <w:rsid w:val="008565F1"/>
    <w:rsid w:val="00861A4D"/>
    <w:rsid w:val="00871491"/>
    <w:rsid w:val="00896810"/>
    <w:rsid w:val="008974F4"/>
    <w:rsid w:val="008C6D26"/>
    <w:rsid w:val="008D6A5B"/>
    <w:rsid w:val="008E5776"/>
    <w:rsid w:val="00913338"/>
    <w:rsid w:val="00920323"/>
    <w:rsid w:val="009356D7"/>
    <w:rsid w:val="00935733"/>
    <w:rsid w:val="00991FE5"/>
    <w:rsid w:val="009C2B0B"/>
    <w:rsid w:val="009C5225"/>
    <w:rsid w:val="00A01D08"/>
    <w:rsid w:val="00A31BF0"/>
    <w:rsid w:val="00A36003"/>
    <w:rsid w:val="00A66F21"/>
    <w:rsid w:val="00A90435"/>
    <w:rsid w:val="00AB1A8B"/>
    <w:rsid w:val="00AF06E7"/>
    <w:rsid w:val="00B2256D"/>
    <w:rsid w:val="00B242AE"/>
    <w:rsid w:val="00B30153"/>
    <w:rsid w:val="00B3093E"/>
    <w:rsid w:val="00B648B8"/>
    <w:rsid w:val="00B715D9"/>
    <w:rsid w:val="00B76ABE"/>
    <w:rsid w:val="00BE1D49"/>
    <w:rsid w:val="00C165EE"/>
    <w:rsid w:val="00C44B2D"/>
    <w:rsid w:val="00C60B43"/>
    <w:rsid w:val="00C839E2"/>
    <w:rsid w:val="00CA16B5"/>
    <w:rsid w:val="00CF7813"/>
    <w:rsid w:val="00D00E54"/>
    <w:rsid w:val="00D07B68"/>
    <w:rsid w:val="00D238A9"/>
    <w:rsid w:val="00DE6C8E"/>
    <w:rsid w:val="00DF092D"/>
    <w:rsid w:val="00DF38A5"/>
    <w:rsid w:val="00E32003"/>
    <w:rsid w:val="00E33382"/>
    <w:rsid w:val="00E42F1A"/>
    <w:rsid w:val="00E77B49"/>
    <w:rsid w:val="00E847DE"/>
    <w:rsid w:val="00EA1C63"/>
    <w:rsid w:val="00F03139"/>
    <w:rsid w:val="00F12BD6"/>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2BC860AD54DF4C8136D7D044E94867" ma:contentTypeVersion="8" ma:contentTypeDescription="Create a new document." ma:contentTypeScope="" ma:versionID="0373c4f4b4ef89333762c6018dc9c210">
  <xsd:schema xmlns:xsd="http://www.w3.org/2001/XMLSchema" xmlns:xs="http://www.w3.org/2001/XMLSchema" xmlns:p="http://schemas.microsoft.com/office/2006/metadata/properties" xmlns:ns2="fd104261-c078-43be-a829-d1a0fe721750" xmlns:ns3="38831652-2eaf-4dba-84e6-a5739d700c44" targetNamespace="http://schemas.microsoft.com/office/2006/metadata/properties" ma:root="true" ma:fieldsID="fab5b32f2e825e8fe165fba5036aa6eb" ns2:_="" ns3:_="">
    <xsd:import namespace="fd104261-c078-43be-a829-d1a0fe721750"/>
    <xsd:import namespace="38831652-2eaf-4dba-84e6-a5739d700c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04261-c078-43be-a829-d1a0fe7217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831652-2eaf-4dba-84e6-a5739d700c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3.xml><?xml version="1.0" encoding="utf-8"?>
<ds:datastoreItem xmlns:ds="http://schemas.openxmlformats.org/officeDocument/2006/customXml" ds:itemID="{48692FF9-487A-40CF-8F9C-05AE069CD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04261-c078-43be-a829-d1a0fe721750"/>
    <ds:schemaRef ds:uri="38831652-2eaf-4dba-84e6-a5739d700c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1346</Words>
  <Characters>7081</Characters>
  <Application>Microsoft Office Word</Application>
  <DocSecurity>0</DocSecurity>
  <Lines>168</Lines>
  <Paragraphs>42</Paragraphs>
  <ScaleCrop>false</ScaleCrop>
  <HeadingPairs>
    <vt:vector size="2" baseType="variant">
      <vt:variant>
        <vt:lpstr>Title</vt:lpstr>
      </vt:variant>
      <vt:variant>
        <vt:i4>1</vt:i4>
      </vt:variant>
    </vt:vector>
  </HeadingPairs>
  <TitlesOfParts>
    <vt:vector size="1" baseType="lpstr">
      <vt:lpstr>SBD 6.1 IN TERMS OF PPR 2022</vt:lpstr>
    </vt:vector>
  </TitlesOfParts>
  <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Siyanda Linda</cp:lastModifiedBy>
  <cp:revision>3</cp:revision>
  <dcterms:created xsi:type="dcterms:W3CDTF">2026-04-01T08:37:00Z</dcterms:created>
  <dcterms:modified xsi:type="dcterms:W3CDTF">2026-04-01T08:38:00Z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0x010100B42BC860AD54DF4C8136D7D044E94867</vt:lpwstr>
  </property>
  <property fmtid="{D5CDD505-2E9C-101B-9397-08002B2CF9AE}" pid="10" name="_dlc_DocIdItemGuid">
    <vt:lpwstr>d3f56745-49f3-4423-85ad-cee729a37939</vt:lpwstr>
  </property>
  <property fmtid="{D5CDD505-2E9C-101B-9397-08002B2CF9AE}" pid="11" name="Order">
    <vt:r8>45200</vt:r8>
  </property>
  <property fmtid="{D5CDD505-2E9C-101B-9397-08002B2CF9AE}" pid="12" name="docLang">
    <vt:lpwstr>en</vt:lpwstr>
  </property>
</Properties>
</file>